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32F22">
      <w:pPr>
        <w:jc w:val="left"/>
        <w:rPr>
          <w:rFonts w:hint="default" w:ascii="黑体" w:hAnsi="黑体" w:eastAsia="黑体" w:cs="黑体"/>
          <w:b w:val="0"/>
          <w:bCs w:val="0"/>
          <w:color w:val="000000"/>
          <w:kern w:val="0"/>
          <w:sz w:val="32"/>
          <w:szCs w:val="32"/>
          <w:highlight w:val="none"/>
          <w:lang w:val="en-US" w:eastAsia="zh-CN" w:bidi="ar-SA"/>
        </w:rPr>
      </w:pPr>
      <w:r>
        <w:rPr>
          <w:rFonts w:hint="eastAsia" w:ascii="黑体" w:hAnsi="黑体" w:eastAsia="黑体" w:cs="黑体"/>
          <w:b w:val="0"/>
          <w:bCs w:val="0"/>
          <w:color w:val="000000"/>
          <w:kern w:val="0"/>
          <w:sz w:val="32"/>
          <w:szCs w:val="32"/>
          <w:highlight w:val="none"/>
          <w:lang w:val="en-US" w:eastAsia="zh-CN" w:bidi="ar-SA"/>
        </w:rPr>
        <w:t>附件3</w:t>
      </w:r>
    </w:p>
    <w:p w14:paraId="6DDA5CD9">
      <w:pPr>
        <w:jc w:val="center"/>
        <w:rPr>
          <w:rFonts w:hint="default" w:ascii="方正小标宋简体" w:hAnsi="方正小标宋简体" w:eastAsia="方正小标宋简体" w:cs="方正小标宋简体"/>
          <w:b w:val="0"/>
          <w:bCs w:val="0"/>
          <w:color w:val="000000"/>
          <w:kern w:val="0"/>
          <w:sz w:val="48"/>
          <w:szCs w:val="48"/>
          <w:highlight w:val="none"/>
          <w:lang w:val="en-US" w:eastAsia="zh-CN" w:bidi="ar-SA"/>
        </w:rPr>
      </w:pPr>
      <w:r>
        <w:rPr>
          <w:rFonts w:hint="eastAsia" w:ascii="方正小标宋简体" w:hAnsi="方正小标宋简体" w:eastAsia="方正小标宋简体" w:cs="方正小标宋简体"/>
          <w:b w:val="0"/>
          <w:bCs w:val="0"/>
          <w:color w:val="000000"/>
          <w:kern w:val="0"/>
          <w:sz w:val="44"/>
          <w:szCs w:val="44"/>
          <w:highlight w:val="none"/>
          <w:lang w:val="en-US" w:eastAsia="zh-CN" w:bidi="ar-SA"/>
        </w:rPr>
        <w:t>报名应提供的资（材）料说明</w:t>
      </w:r>
    </w:p>
    <w:p w14:paraId="388403C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报名需提供资料材料包括但不限于</w:t>
      </w:r>
    </w:p>
    <w:p w14:paraId="3D90F151">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（1）填写完整的报名表（须附有一寸免冠彩色照片）；</w:t>
      </w:r>
    </w:p>
    <w:p w14:paraId="5EA33325">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（2）资料（材料）电子版：</w:t>
      </w:r>
    </w:p>
    <w:p w14:paraId="5A09E398">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①提供本人有效期内二代身份证正反面彩色照片（若报考人员无法提供身份证，可用有效期内的临时身份证或公安机关出具的有报考人员本人照片的户籍证明原件替代，其他的证明材料一律无效）。</w:t>
      </w:r>
    </w:p>
    <w:p w14:paraId="7909044F">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②</w:t>
      </w:r>
      <w:r>
        <w:rPr>
          <w:rFonts w:hint="eastAsia" w:ascii="Times New Roman" w:hAnsi="Times New Roman" w:eastAsia="仿宋_GB2312" w:cs="Times New Roman"/>
          <w:color w:val="000000"/>
          <w:sz w:val="32"/>
          <w:szCs w:val="32"/>
          <w:highlight w:val="none"/>
          <w:shd w:val="clear" w:color="auto" w:fill="auto"/>
          <w:lang w:val="en-US" w:eastAsia="zh-CN"/>
        </w:rPr>
        <w:t>提供全日制教育、在职教育等各学历的</w:t>
      </w:r>
      <w:r>
        <w:rPr>
          <w:rFonts w:hint="default" w:ascii="Times New Roman" w:hAnsi="Times New Roman" w:eastAsia="仿宋_GB2312" w:cs="Times New Roman"/>
          <w:color w:val="000000"/>
          <w:sz w:val="32"/>
          <w:szCs w:val="32"/>
          <w:highlight w:val="none"/>
          <w:shd w:val="clear" w:color="auto" w:fill="auto"/>
        </w:rPr>
        <w:t>毕业证书、学位证书（留学人员须提供经教育部留学服务中心认证的《国外学历学位认证书》）、学信网教育部学籍在线验证报告（须带有效期内的验证二维码</w:t>
      </w:r>
      <w:r>
        <w:rPr>
          <w:rFonts w:hint="eastAsia" w:ascii="Times New Roman" w:hAnsi="Times New Roman" w:eastAsia="仿宋_GB2312" w:cs="Times New Roman"/>
          <w:color w:val="000000"/>
          <w:sz w:val="32"/>
          <w:szCs w:val="32"/>
          <w:highlight w:val="none"/>
          <w:shd w:val="clear" w:color="auto" w:fill="auto"/>
          <w:lang w:eastAsia="zh-CN"/>
        </w:rPr>
        <w:t>，</w:t>
      </w:r>
      <w:r>
        <w:rPr>
          <w:rFonts w:hint="default" w:ascii="Times New Roman" w:hAnsi="Times New Roman" w:eastAsia="仿宋_GB2312" w:cs="Times New Roman"/>
          <w:color w:val="000000"/>
          <w:sz w:val="32"/>
          <w:szCs w:val="32"/>
          <w:highlight w:val="none"/>
          <w:shd w:val="clear" w:color="auto" w:fill="auto"/>
        </w:rPr>
        <w:t>具体操作</w:t>
      </w:r>
      <w:r>
        <w:rPr>
          <w:rFonts w:hint="eastAsia" w:ascii="Times New Roman" w:hAnsi="Times New Roman" w:eastAsia="仿宋_GB2312" w:cs="Times New Roman"/>
          <w:color w:val="000000"/>
          <w:sz w:val="32"/>
          <w:szCs w:val="32"/>
          <w:highlight w:val="none"/>
          <w:shd w:val="clear" w:color="auto" w:fill="auto"/>
          <w:lang w:val="en-US" w:eastAsia="zh-CN"/>
        </w:rPr>
        <w:t>详见</w:t>
      </w:r>
      <w:r>
        <w:rPr>
          <w:rFonts w:hint="default" w:ascii="Times New Roman" w:hAnsi="Times New Roman" w:eastAsia="仿宋_GB2312" w:cs="Times New Roman"/>
          <w:color w:val="auto"/>
          <w:sz w:val="32"/>
          <w:szCs w:val="32"/>
          <w:highlight w:val="none"/>
          <w:shd w:val="clear" w:color="auto" w:fill="auto"/>
        </w:rPr>
        <w:t>附件4“学籍在线证明”下载操作说明</w:t>
      </w:r>
      <w:r>
        <w:rPr>
          <w:rFonts w:hint="default" w:ascii="Times New Roman" w:hAnsi="Times New Roman" w:eastAsia="仿宋_GB2312" w:cs="Times New Roman"/>
          <w:color w:val="000000"/>
          <w:sz w:val="32"/>
          <w:szCs w:val="32"/>
          <w:highlight w:val="none"/>
          <w:shd w:val="clear" w:color="auto" w:fill="auto"/>
        </w:rPr>
        <w:t>）、学信网学历证书电子注册备案</w:t>
      </w:r>
      <w:r>
        <w:rPr>
          <w:rFonts w:hint="eastAsia" w:ascii="Times New Roman" w:hAnsi="Times New Roman" w:eastAsia="仿宋_GB2312" w:cs="Times New Roman"/>
          <w:color w:val="000000"/>
          <w:sz w:val="32"/>
          <w:szCs w:val="32"/>
          <w:highlight w:val="none"/>
          <w:shd w:val="clear" w:color="auto" w:fill="auto"/>
          <w:lang w:val="en-US" w:eastAsia="zh-CN"/>
        </w:rPr>
        <w:t>表（具体操作详见附件5</w:t>
      </w:r>
      <w:r>
        <w:rPr>
          <w:rFonts w:hint="eastAsia"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rPr>
        <w:t>学历证书电子注册备案</w:t>
      </w:r>
      <w:r>
        <w:rPr>
          <w:rFonts w:hint="eastAsia" w:ascii="Times New Roman" w:hAnsi="Times New Roman" w:eastAsia="仿宋_GB2312" w:cs="Times New Roman"/>
          <w:color w:val="auto"/>
          <w:sz w:val="32"/>
          <w:szCs w:val="32"/>
          <w:highlight w:val="none"/>
          <w:shd w:val="clear" w:color="auto" w:fill="auto"/>
          <w:lang w:val="en-US" w:eastAsia="zh-CN"/>
        </w:rPr>
        <w:t>表”下载操作说明）</w:t>
      </w:r>
      <w:r>
        <w:rPr>
          <w:rFonts w:hint="default" w:ascii="Times New Roman" w:hAnsi="Times New Roman" w:eastAsia="仿宋_GB2312" w:cs="Times New Roman"/>
          <w:color w:val="000000"/>
          <w:sz w:val="32"/>
          <w:szCs w:val="32"/>
          <w:highlight w:val="none"/>
          <w:shd w:val="clear" w:color="auto" w:fill="auto"/>
        </w:rPr>
        <w:t>等材料</w:t>
      </w:r>
      <w:r>
        <w:rPr>
          <w:rFonts w:hint="default" w:ascii="Times New Roman" w:hAnsi="Times New Roman" w:eastAsia="仿宋_GB2312" w:cs="Times New Roman"/>
          <w:color w:val="auto"/>
          <w:sz w:val="32"/>
          <w:szCs w:val="32"/>
          <w:highlight w:val="none"/>
          <w:shd w:val="clear" w:color="auto" w:fill="auto"/>
        </w:rPr>
        <w:t>。</w:t>
      </w:r>
    </w:p>
    <w:p w14:paraId="66FE92B3">
      <w:pPr>
        <w:spacing w:line="520" w:lineRule="exact"/>
        <w:ind w:firstLine="640" w:firstLineChars="200"/>
        <w:contextualSpacing/>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③有职称、技能要求的岗位需提供相关证书。</w:t>
      </w:r>
      <w:r>
        <w:rPr>
          <w:rFonts w:hint="default" w:ascii="Times New Roman" w:hAnsi="Times New Roman" w:eastAsia="仿宋_GB2312" w:cs="Times New Roman"/>
          <w:color w:val="auto"/>
          <w:sz w:val="32"/>
          <w:szCs w:val="32"/>
          <w:highlight w:val="none"/>
          <w:shd w:val="clear" w:color="auto" w:fill="auto"/>
          <w:lang w:val="en-US" w:eastAsia="zh-CN"/>
        </w:rPr>
        <w:t>相关证书需在202</w:t>
      </w:r>
      <w:r>
        <w:rPr>
          <w:rFonts w:hint="eastAsia"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val="en-US" w:eastAsia="zh-CN"/>
        </w:rPr>
        <w:t>年</w:t>
      </w:r>
      <w:r>
        <w:rPr>
          <w:rFonts w:hint="eastAsia" w:ascii="Times New Roman" w:hAnsi="Times New Roman" w:eastAsia="仿宋_GB2312" w:cs="Times New Roman"/>
          <w:color w:val="auto"/>
          <w:sz w:val="32"/>
          <w:szCs w:val="32"/>
          <w:highlight w:val="none"/>
          <w:shd w:val="clear" w:color="auto" w:fill="auto"/>
          <w:lang w:val="en-US" w:eastAsia="zh-CN"/>
        </w:rPr>
        <w:t>9</w:t>
      </w:r>
      <w:r>
        <w:rPr>
          <w:rFonts w:hint="default" w:ascii="Times New Roman" w:hAnsi="Times New Roman" w:eastAsia="仿宋_GB2312" w:cs="Times New Roman"/>
          <w:color w:val="auto"/>
          <w:sz w:val="32"/>
          <w:szCs w:val="32"/>
          <w:highlight w:val="none"/>
          <w:shd w:val="clear" w:color="auto" w:fill="auto"/>
          <w:lang w:val="en-US" w:eastAsia="zh-CN"/>
        </w:rPr>
        <w:t>月</w:t>
      </w:r>
      <w:r>
        <w:rPr>
          <w:rFonts w:hint="eastAsia" w:ascii="Times New Roman" w:hAnsi="Times New Roman" w:eastAsia="仿宋_GB2312" w:cs="Times New Roman"/>
          <w:color w:val="auto"/>
          <w:sz w:val="32"/>
          <w:szCs w:val="32"/>
          <w:highlight w:val="none"/>
          <w:shd w:val="clear" w:color="auto" w:fill="auto"/>
          <w:lang w:val="en-US" w:eastAsia="zh-CN"/>
        </w:rPr>
        <w:t>25</w:t>
      </w:r>
      <w:r>
        <w:rPr>
          <w:rFonts w:hint="default" w:ascii="Times New Roman" w:hAnsi="Times New Roman" w:eastAsia="仿宋_GB2312" w:cs="Times New Roman"/>
          <w:color w:val="auto"/>
          <w:sz w:val="32"/>
          <w:szCs w:val="32"/>
          <w:highlight w:val="none"/>
          <w:shd w:val="clear" w:color="auto" w:fill="auto"/>
          <w:lang w:val="en-US" w:eastAsia="zh-CN"/>
        </w:rPr>
        <w:t>日（含）前取得。</w:t>
      </w:r>
    </w:p>
    <w:p w14:paraId="6829D7E3">
      <w:pPr>
        <w:spacing w:line="520" w:lineRule="exact"/>
        <w:ind w:firstLine="640" w:firstLineChars="200"/>
        <w:contextualSpacing/>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④其他需要提供的材料。</w:t>
      </w:r>
    </w:p>
    <w:p w14:paraId="0FECA526">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lang w:val="en-US" w:eastAsia="zh-CN"/>
        </w:rPr>
      </w:pPr>
      <w:r>
        <w:rPr>
          <w:rFonts w:hint="default" w:ascii="Times New Roman" w:hAnsi="Times New Roman" w:eastAsia="仿宋_GB2312" w:cs="Times New Roman"/>
          <w:color w:val="000000"/>
          <w:sz w:val="32"/>
          <w:szCs w:val="32"/>
          <w:highlight w:val="none"/>
          <w:shd w:val="clear" w:color="auto" w:fill="auto"/>
        </w:rPr>
        <w:t>本次招</w:t>
      </w:r>
      <w:r>
        <w:rPr>
          <w:rFonts w:hint="eastAsia" w:ascii="Times New Roman" w:hAnsi="Times New Roman" w:eastAsia="仿宋_GB2312" w:cs="Times New Roman"/>
          <w:color w:val="000000"/>
          <w:sz w:val="32"/>
          <w:szCs w:val="32"/>
          <w:highlight w:val="none"/>
          <w:shd w:val="clear" w:color="auto" w:fill="auto"/>
          <w:lang w:val="en-US" w:eastAsia="zh-CN"/>
        </w:rPr>
        <w:t>聘</w:t>
      </w:r>
      <w:r>
        <w:rPr>
          <w:rFonts w:hint="default" w:ascii="Times New Roman" w:hAnsi="Times New Roman" w:eastAsia="仿宋_GB2312" w:cs="Times New Roman"/>
          <w:color w:val="000000"/>
          <w:sz w:val="32"/>
          <w:szCs w:val="32"/>
          <w:highlight w:val="none"/>
          <w:shd w:val="clear" w:color="auto" w:fill="auto"/>
        </w:rPr>
        <w:t>所涉及的</w:t>
      </w:r>
      <w:r>
        <w:rPr>
          <w:rFonts w:hint="eastAsia" w:ascii="Times New Roman" w:hAnsi="Times New Roman" w:eastAsia="仿宋_GB2312" w:cs="Times New Roman"/>
          <w:color w:val="000000"/>
          <w:sz w:val="32"/>
          <w:szCs w:val="32"/>
          <w:highlight w:val="none"/>
          <w:shd w:val="clear" w:color="auto" w:fill="auto"/>
        </w:rPr>
        <w:t>政治面貌、工作经历、任职期等时间年限的计算统一截至202</w:t>
      </w:r>
      <w:r>
        <w:rPr>
          <w:rFonts w:hint="eastAsia" w:ascii="Times New Roman" w:hAnsi="Times New Roman" w:eastAsia="仿宋_GB2312" w:cs="Times New Roman"/>
          <w:color w:val="000000"/>
          <w:sz w:val="32"/>
          <w:szCs w:val="32"/>
          <w:highlight w:val="none"/>
          <w:shd w:val="clear" w:color="auto" w:fill="auto"/>
          <w:lang w:val="en-US" w:eastAsia="zh-CN"/>
        </w:rPr>
        <w:t>6</w:t>
      </w:r>
      <w:r>
        <w:rPr>
          <w:rFonts w:hint="eastAsia" w:ascii="Times New Roman" w:hAnsi="Times New Roman" w:eastAsia="仿宋_GB2312" w:cs="Times New Roman"/>
          <w:color w:val="000000"/>
          <w:sz w:val="32"/>
          <w:szCs w:val="32"/>
          <w:highlight w:val="none"/>
          <w:shd w:val="clear" w:color="auto" w:fill="auto"/>
        </w:rPr>
        <w:t>年</w:t>
      </w:r>
      <w:r>
        <w:rPr>
          <w:rFonts w:hint="eastAsia" w:ascii="Times New Roman" w:hAnsi="Times New Roman" w:eastAsia="仿宋_GB2312" w:cs="Times New Roman"/>
          <w:color w:val="000000"/>
          <w:sz w:val="32"/>
          <w:szCs w:val="32"/>
          <w:highlight w:val="none"/>
          <w:shd w:val="clear" w:color="auto" w:fill="auto"/>
          <w:lang w:val="en-US" w:eastAsia="zh-CN"/>
        </w:rPr>
        <w:t>9</w:t>
      </w:r>
      <w:r>
        <w:rPr>
          <w:rFonts w:hint="eastAsia" w:ascii="Times New Roman" w:hAnsi="Times New Roman" w:eastAsia="仿宋_GB2312" w:cs="Times New Roman"/>
          <w:color w:val="000000"/>
          <w:sz w:val="32"/>
          <w:szCs w:val="32"/>
          <w:highlight w:val="none"/>
          <w:shd w:val="clear" w:color="auto" w:fill="auto"/>
        </w:rPr>
        <w:t>月</w:t>
      </w:r>
      <w:r>
        <w:rPr>
          <w:rFonts w:hint="eastAsia" w:ascii="Times New Roman" w:hAnsi="Times New Roman" w:eastAsia="仿宋_GB2312" w:cs="Times New Roman"/>
          <w:color w:val="000000"/>
          <w:sz w:val="32"/>
          <w:szCs w:val="32"/>
          <w:highlight w:val="none"/>
          <w:shd w:val="clear" w:color="auto" w:fill="auto"/>
          <w:lang w:val="en-US" w:eastAsia="zh-CN"/>
        </w:rPr>
        <w:t>25日，</w:t>
      </w:r>
      <w:r>
        <w:rPr>
          <w:rFonts w:hint="default" w:ascii="Times New Roman" w:hAnsi="Times New Roman" w:eastAsia="仿宋_GB2312" w:cs="Times New Roman"/>
          <w:color w:val="000000"/>
          <w:sz w:val="32"/>
          <w:szCs w:val="32"/>
          <w:highlight w:val="none"/>
          <w:shd w:val="clear" w:color="auto" w:fill="auto"/>
        </w:rPr>
        <w:t>出生日期以公安机关发放的身份证为准。</w:t>
      </w:r>
    </w:p>
    <w:p w14:paraId="0E569A52">
      <w:bookmarkStart w:id="0" w:name="_GoBack"/>
      <w:bookmarkEnd w:id="0"/>
    </w:p>
    <w:sectPr>
      <w:pgSz w:w="11906" w:h="16838"/>
      <w:pgMar w:top="1417" w:right="1531" w:bottom="1417" w:left="1531" w:header="851" w:footer="992" w:gutter="0"/>
      <w:pgBorders>
        <w:top w:val="none" w:sz="0" w:space="0"/>
        <w:left w:val="none" w:sz="0" w:space="0"/>
        <w:bottom w:val="none" w:sz="0" w:space="0"/>
        <w:right w:val="none" w:sz="0" w:space="0"/>
      </w:pgBorders>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2759A"/>
    <w:rsid w:val="2642759A"/>
    <w:rsid w:val="2739005B"/>
    <w:rsid w:val="2BC6043E"/>
    <w:rsid w:val="51251DB4"/>
    <w:rsid w:val="62EB24E4"/>
    <w:rsid w:val="73311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210"/>
    </w:pPr>
    <w:rPr>
      <w:szCs w:val="24"/>
    </w:rPr>
  </w:style>
  <w:style w:type="paragraph" w:styleId="3">
    <w:name w:val="Body Text Indent"/>
    <w:basedOn w:val="1"/>
    <w:next w:val="1"/>
    <w:unhideWhenUsed/>
    <w:qFormat/>
    <w:uiPriority w:val="99"/>
    <w:pPr>
      <w:ind w:firstLine="57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2026-09-24T08:48:00Z</dcterms:created>
  <dc:creator>WTTing</dc:creator>
  <cp:lastModifiedBy>WTTing</cp:lastModifiedBy>
  <dcterms:modified xsi:type="dcterms:W3CDTF">2026-09-24T08:48:53Z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D936862ED6EF4345B831846DCB31B7A4_11</vt:lpwstr>
  </property>
  <property fmtid="{D5CDD505-2E9C-101B-9397-08002B2CF9AE}" pid="4" name="KSOTemplateDocerSaveRecord">
    <vt:lpwstr>eyJoZGlkIjoiZWYxMjJkZWRhNDYwZWQyMjMzNjRhMTUwYWIwMzlhYTEiLCJ1c2VySWQiOiIzMDc5MzE3ODAifQ==</vt:lpwstr>
  </property>
</Properties>
</file>