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  <w:szCs w:val="21"/>
        </w:rPr>
      </w:pPr>
      <w:r>
        <w:rPr>
          <w:rStyle w:val="4"/>
          <w:rFonts w:hint="eastAsia" w:ascii="仿宋_GB2312" w:eastAsia="仿宋_GB2312" w:cs="仿宋_GB2312"/>
          <w:sz w:val="28"/>
          <w:szCs w:val="28"/>
          <w:shd w:val="clear" w:color="auto" w:fill="FFFFFF"/>
        </w:rPr>
        <w:t>附件：</w:t>
      </w:r>
    </w:p>
    <w:p>
      <w:pPr>
        <w:pStyle w:val="5"/>
        <w:widowControl/>
        <w:spacing w:line="525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  <w:t>椒江区综合行政执法局招聘编外工作人员报名表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25"/>
        <w:gridCol w:w="855"/>
        <w:gridCol w:w="1410"/>
        <w:gridCol w:w="1020"/>
        <w:gridCol w:w="129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</w:rPr>
              <w:t>姓名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户籍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政治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专技职务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健康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状况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毕业院校及专业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个人简历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家庭成员主要社会关系情况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奖惩情况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47C2A25"/>
    <w:rsid w:val="2739005B"/>
    <w:rsid w:val="2BC6043E"/>
    <w:rsid w:val="51251DB4"/>
    <w:rsid w:val="62EB24E4"/>
    <w:rsid w:val="73311DCC"/>
    <w:rsid w:val="747C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2025-06-25T01:39:00Z</dcterms:created>
  <dc:creator>吴婷婷</dc:creator>
  <cp:lastModifiedBy>吴婷婷</cp:lastModifiedBy>
  <dcterms:modified xsi:type="dcterms:W3CDTF">2025-06-25T01:40:11Z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04F1E281567B447EB0B06A5720EDA5C1_11</vt:lpwstr>
  </property>
</Properties>
</file>