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C74C"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 w14:paraId="258CAB84"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788EE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FFDA2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A4F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A6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692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F3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31CA6F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BF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8</w:t>
            </w:r>
          </w:p>
          <w:p w14:paraId="0075E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FA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6F4AF3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 w14:paraId="595484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159C2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B717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B39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98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30A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C6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2B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AE8AC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8F45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6ACEA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A1A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D7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714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9E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BB6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08DFD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F6D6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8220C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320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1B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95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27D05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AF1333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D36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 w14:paraId="4B7D6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2CE91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50BBEF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C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7D0EEC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1A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 w14:paraId="376D16E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55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690405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6E7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2E8BD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D76BA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2B50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3AB45D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BF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 w14:paraId="7994723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78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358EA3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4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30114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AC3D0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A9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 w14:paraId="7C2DAAB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6D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85F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14:paraId="5B1CD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05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53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BA75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13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1E187A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224029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76D13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CC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14:paraId="3B605F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14:paraId="74376733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 w14:paraId="65A0CC9C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 w14:paraId="709803AD"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 w14:paraId="45C0ABFC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 w14:paraId="421FC30E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 w14:paraId="4D669D2D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 w14:paraId="09C8ED32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 w14:paraId="64A05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6C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 w14:paraId="5DDC521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98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08D18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C4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86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7D7A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CC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4D9462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2319B4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33E38B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0EED13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7E0063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3A8807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54B05C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76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AB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22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038C8D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95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2F277B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A4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1A493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C8EA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D0F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1D0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E6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32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0C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44DB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CAAB6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CAF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D73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1E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88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42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C061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EEB7C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883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36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5A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A1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C5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17A2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71FC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0ED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00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CA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99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14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61FB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8E37F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43B9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C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D1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14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C9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1CE0F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7FDBE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 w14:paraId="526A6E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FC75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026B5E7C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437B22BD"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48B0B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7035404A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7FE48A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2025-06-24T08:38:06Z</dcterms:created>
  <dc:creator>12701</dc:creator>
  <cp:lastModifiedBy>陈颖</cp:lastModifiedBy>
  <dcterms:modified xsi:type="dcterms:W3CDTF">2025-06-24T08:39:00Z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eyJoZGlkIjoiMmNlNjFmMGY4YTYwMmVhMDJhOTY0MTZlMzljZWE2MjQiLCJ1c2VySWQiOiI0MTExMjMwMzkifQ==</vt:lpwstr>
  </property>
  <property fmtid="{D5CDD505-2E9C-101B-9397-08002B2CF9AE}" pid="4" name="ICV">
    <vt:lpwstr>9991A1EF7C19497DBB5023DDDE0E4508_12</vt:lpwstr>
  </property>
</Properties>
</file>