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EDB8" w14:textId="77777777" w:rsidR="00931EF0" w:rsidRDefault="00931EF0" w:rsidP="00931EF0">
      <w:pPr>
        <w:rPr>
          <w:rFonts w:ascii="黑体" w:eastAsia="黑体" w:hAnsi="黑体" w:cs="黑体" w:hint="eastAsia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附件1：</w:t>
      </w:r>
    </w:p>
    <w:p w14:paraId="216EAAED" w14:textId="77777777" w:rsidR="00931EF0" w:rsidRDefault="00931EF0" w:rsidP="00931EF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招聘岗位</w:t>
      </w:r>
      <w:r>
        <w:rPr>
          <w:rFonts w:ascii="方正小标宋简体" w:eastAsia="方正小标宋简体" w:hAnsi="方正小标宋简体" w:cs="方正小标宋简体"/>
          <w:sz w:val="40"/>
          <w:szCs w:val="48"/>
        </w:rPr>
        <w:t>表</w:t>
      </w:r>
    </w:p>
    <w:tbl>
      <w:tblPr>
        <w:tblW w:w="13302" w:type="dxa"/>
        <w:jc w:val="center"/>
        <w:tblLayout w:type="fixed"/>
        <w:tblLook w:val="0000" w:firstRow="0" w:lastRow="0" w:firstColumn="0" w:lastColumn="0" w:noHBand="0" w:noVBand="0"/>
      </w:tblPr>
      <w:tblGrid>
        <w:gridCol w:w="695"/>
        <w:gridCol w:w="1153"/>
        <w:gridCol w:w="734"/>
        <w:gridCol w:w="1136"/>
        <w:gridCol w:w="1402"/>
        <w:gridCol w:w="1895"/>
        <w:gridCol w:w="4277"/>
        <w:gridCol w:w="2010"/>
      </w:tblGrid>
      <w:tr w:rsidR="00931EF0" w14:paraId="2DDBD28C" w14:textId="77777777" w:rsidTr="00723DED">
        <w:trPr>
          <w:trHeight w:val="6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0783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F60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F7F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3943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年龄限制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8F4A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学历（学位）限制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C75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专业及资格要求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E6C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CEBB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考试形式</w:t>
            </w:r>
          </w:p>
        </w:tc>
      </w:tr>
      <w:tr w:rsidR="00931EF0" w14:paraId="10A93FC9" w14:textId="77777777" w:rsidTr="00723DED">
        <w:trPr>
          <w:trHeight w:val="10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0CF0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959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投资管理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C65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6D0B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0176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C3C5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经济学类、金融学类、工商管理类、财政学类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FD04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1.具有2年及以上金融企业投资、国企投资、资本运营、银行对公业务等相关工作经验；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2.具有初级及以上经济师职称，中级及以上职称的年龄放宽至1984年6月17日后出生。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288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6F77EEFD" w14:textId="77777777" w:rsidTr="00723DED">
        <w:trPr>
          <w:trHeight w:val="9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CC80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131B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行政文员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CD07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2D5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DAA9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7BDA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中国语言文学类、新闻传播学类、经济学类、设计学类、社会学类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6124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具有2年及以上从事地方政府或国有企业工作经验。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812A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2B104E8B" w14:textId="77777777" w:rsidTr="00723DED">
        <w:trPr>
          <w:trHeight w:val="128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4BBB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2D76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外贸业务员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A40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F6E7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ED35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FCAC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专业不限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13F9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英语专八或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英语六级；</w:t>
            </w:r>
          </w:p>
          <w:p w14:paraId="428607DB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2.具有2年及以上工作经验；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0F2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099DDAA7" w14:textId="77777777" w:rsidTr="00723DED">
        <w:trPr>
          <w:trHeight w:val="94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010A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AE9C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新媒体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3F36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85C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7A2D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DCED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电子商务类、工商管理类、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设计学类、戏剧与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影视学类</w:t>
            </w:r>
            <w:proofErr w:type="gramEnd"/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23C00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具有新媒体及或电子商务工作相关经验。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A5E9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5AB3E1BE" w14:textId="77777777" w:rsidTr="00723DED">
        <w:trPr>
          <w:trHeight w:val="9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E79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5C100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务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0B99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BA3F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AA66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CDF7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5E70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1.具有2年以上股权投资或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风控法务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相关岗位工作经验；</w:t>
            </w:r>
          </w:p>
          <w:p w14:paraId="5B73C321" w14:textId="77777777" w:rsidR="00931EF0" w:rsidRDefault="00931EF0" w:rsidP="00723DED">
            <w:pPr>
              <w:widowControl/>
              <w:spacing w:line="120" w:lineRule="auto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2.具有法律职业资格证书（A类）；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BE08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36013A40" w14:textId="77777777" w:rsidTr="00723DED">
        <w:trPr>
          <w:trHeight w:val="9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0FA4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CDA58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6505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D3ED2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B523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D80E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会计学、会计、财务管理、财务</w:t>
            </w:r>
            <w:r>
              <w:rPr>
                <w:rStyle w:val="font61"/>
                <w:color w:val="auto"/>
                <w:sz w:val="20"/>
                <w:szCs w:val="20"/>
                <w:lang w:bidi="ar"/>
              </w:rPr>
              <w:t>会计与审计专业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70D8" w14:textId="77777777" w:rsidR="00931EF0" w:rsidRDefault="00931EF0" w:rsidP="00723D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具有2年及以上从事财务相关工作经历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71B2ED8D" w14:textId="77777777" w:rsidR="00931EF0" w:rsidRDefault="00931EF0" w:rsidP="00723DE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具有中级会计师及以上职称，或具有注册会计师职业资格；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2751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  <w:tr w:rsidR="00931EF0" w14:paraId="083C45FC" w14:textId="77777777" w:rsidTr="00723DED">
        <w:trPr>
          <w:trHeight w:val="9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6B69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983E5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BF7C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FC2F9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BCDF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本科（学士）及以上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9EF0" w14:textId="77777777" w:rsidR="00931EF0" w:rsidRDefault="00931EF0" w:rsidP="00723DE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公共管理类、工商管理类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348F" w14:textId="77777777" w:rsidR="00931EF0" w:rsidRDefault="00931EF0" w:rsidP="00723DE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1.具有2年及以上从事地方政府或企业人力资源工作经验;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2.中共党员（含预备党员）。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FD7C" w14:textId="77777777" w:rsidR="00931EF0" w:rsidRDefault="00931EF0" w:rsidP="00723DED">
            <w:pPr>
              <w:widowControl/>
              <w:spacing w:line="120" w:lineRule="auto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笔试+面试</w:t>
            </w:r>
          </w:p>
        </w:tc>
      </w:tr>
    </w:tbl>
    <w:p w14:paraId="3966D2E7" w14:textId="77777777" w:rsidR="00282DFE" w:rsidRDefault="00282DFE">
      <w:pPr>
        <w:rPr>
          <w:rFonts w:hint="eastAsia"/>
        </w:rPr>
      </w:pPr>
    </w:p>
    <w:sectPr w:rsidR="00282DFE" w:rsidSect="00931E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88C2" w14:textId="77777777" w:rsidR="005078C1" w:rsidRDefault="005078C1" w:rsidP="00931EF0">
      <w:pPr>
        <w:rPr>
          <w:rFonts w:hint="eastAsia"/>
        </w:rPr>
      </w:pPr>
      <w:r>
        <w:separator/>
      </w:r>
    </w:p>
  </w:endnote>
  <w:endnote w:type="continuationSeparator" w:id="0">
    <w:p w14:paraId="3FC5B123" w14:textId="77777777" w:rsidR="005078C1" w:rsidRDefault="005078C1" w:rsidP="00931E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67E6" w14:textId="77777777" w:rsidR="005078C1" w:rsidRDefault="005078C1" w:rsidP="00931EF0">
      <w:pPr>
        <w:rPr>
          <w:rFonts w:hint="eastAsia"/>
        </w:rPr>
      </w:pPr>
      <w:r>
        <w:separator/>
      </w:r>
    </w:p>
  </w:footnote>
  <w:footnote w:type="continuationSeparator" w:id="0">
    <w:p w14:paraId="6040CD4B" w14:textId="77777777" w:rsidR="005078C1" w:rsidRDefault="005078C1" w:rsidP="00931E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2C"/>
    <w:rsid w:val="00202F0E"/>
    <w:rsid w:val="00282DFE"/>
    <w:rsid w:val="005078C1"/>
    <w:rsid w:val="007E2C4A"/>
    <w:rsid w:val="00931EF0"/>
    <w:rsid w:val="00B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5870D"/>
  <w15:chartTrackingRefBased/>
  <w15:docId w15:val="{F1033220-0988-4DD9-81FC-DC3EE293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F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302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2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2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2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2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2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2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2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2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2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5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2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5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2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5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2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530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530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02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1EF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31EF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31EF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31EF0"/>
    <w:rPr>
      <w:sz w:val="18"/>
      <w:szCs w:val="18"/>
    </w:rPr>
  </w:style>
  <w:style w:type="character" w:customStyle="1" w:styleId="font61">
    <w:name w:val="font61"/>
    <w:qFormat/>
    <w:rsid w:val="00931EF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360</Characters>
  <Application>Microsoft Office Word</Application>
  <DocSecurity>0</DocSecurity>
  <Lines>36</Lines>
  <Paragraphs>33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3539495811@qq.com</dc:creator>
  <cp:keywords/>
  <dc:description/>
  <cp:lastModifiedBy>3539495811@qq.com</cp:lastModifiedBy>
  <cp:revision>2</cp:revision>
  <dcterms:created xsi:type="dcterms:W3CDTF">2025-06-16T08:36:00Z</dcterms:created>
  <dcterms:modified xsi:type="dcterms:W3CDTF">2025-06-16T08:38:00Z</dcterms:modified>
</cp:coreProperties>
</file>